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E2" w:rsidRDefault="004B78D5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6555E2" w:rsidRDefault="004B78D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5E2" w:rsidRDefault="004B78D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«ДЮТТ Челябинской области»</w:t>
      </w:r>
    </w:p>
    <w:p w:rsidR="006555E2" w:rsidRDefault="004B78D5" w:rsidP="00DC363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801087">
        <w:rPr>
          <w:rFonts w:ascii="Times New Roman" w:hAnsi="Times New Roman" w:cs="Times New Roman"/>
          <w:sz w:val="28"/>
          <w:szCs w:val="28"/>
        </w:rPr>
        <w:t>18» марта</w:t>
      </w:r>
      <w:r w:rsidR="001D0E96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801087"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DC3637" w:rsidRDefault="00DC3637" w:rsidP="00DC363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C3637" w:rsidRPr="00DC3637" w:rsidRDefault="00DC3637" w:rsidP="00DC363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55E2" w:rsidRPr="00DC3637" w:rsidRDefault="00DC3637" w:rsidP="00DC3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C3637" w:rsidRPr="00DC3637" w:rsidRDefault="00DC3637" w:rsidP="00DC3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фестиваля проектов</w:t>
      </w:r>
    </w:p>
    <w:p w:rsidR="00DC3637" w:rsidRPr="00DC3637" w:rsidRDefault="00DC3637" w:rsidP="00DC3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DC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Технодефиле</w:t>
      </w:r>
      <w:proofErr w:type="spellEnd"/>
      <w:r w:rsidRPr="00DC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555E2" w:rsidRDefault="006555E2" w:rsidP="00DC363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555E2" w:rsidRDefault="004B78D5" w:rsidP="00DC363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фестиваля проектов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Технодефиле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Положение и Фестиваль соответственно) определяет цели и задачи Фестиваля, порядок организации и проведения Фестиваля, устанавливает требования к участникам и предоставляемым на Фестиваль проектам, регламентирует распределение функций по методическому и информационному обеспечению Фестиваля.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Фестиваль – мероприятие, направленное на популяризацию научно-технического творчества, опытно-конструкторской, изобретательской и предпринимательской деятельности среди детей и молодежи.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Предметом фестиваля являются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проекты с коммерческим потенциалом, реализуемые командами численностью от 1 до 6 человек, члены которых являются обучающимися или сотрудниками образовательных организаций Челябинской области.</w:t>
      </w:r>
    </w:p>
    <w:p w:rsidR="00C133F1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Организатором фестиваля является Государственное бюджетное учреждение дополнительного образования «Дом юношеского технического творчества Челябинской области» (</w:t>
      </w:r>
      <w:r w:rsidR="00C133F1" w:rsidRPr="00AA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ГБУ ДО </w:t>
      </w:r>
      <w:r w:rsidRPr="00AA479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ДЮТТ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555E2" w:rsidRDefault="002272C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фестиваля</w:t>
      </w:r>
      <w:r w:rsidR="001D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B78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Челябинской области.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Общее руководство проведением Фестиваля осуществляет Организационный комитет фестиваля (далее – Оргкомитет). 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Оргкомитет отвечает за подготовку и проведение Фестиваля, определяет состав Экспертной комиссии, рассматривает и решает иные организационные вопросы. Оргкомитет возглавляется Председателем.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Экспертная комиссия фестиваля формируется из числа представителей организаторов, органов региональной власти, высших учебных заведений, общественных организаций, предприятий Челябинской области, СМИ, а также независимых экспертов. Экспертная комиссия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менторскую поддержку участникам Фестиваля, её представители могут являться спикерами в рамках проведения Фестиваля.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Организация и проведение Фестиваля осуществляются на принципах открытости, прозрачности и равенства условий для всех участников.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Участие в Фестивале является добровольным.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Плата за участие в Фестивале не взимается.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Официальный язык Фестиваля – русский.</w:t>
      </w:r>
    </w:p>
    <w:p w:rsidR="00BF7D2F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Настоящее Положение вступает в силу с момента его утверждения.</w:t>
      </w:r>
    </w:p>
    <w:p w:rsidR="006E0E84" w:rsidRDefault="006E0E84" w:rsidP="00DC363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5E2" w:rsidRDefault="004B78D5" w:rsidP="00DC363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ФЕСТИВАЛЯ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Фестиваля являются: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реализации ключевых направлений федеральных проектов «Успех каждого ребенка», «Патриотическое воспитание граждан Российской Федерации» национального проекта «Образование»;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научно-технологических и предпринимательских экосистем в образовательных организациях Челябинской области;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перспективных технологических разработок в детской и молодёжной среде;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самореализация участников Фестиваля;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установление контактов, укрепление межведомственных связей и партнёрского сотрудничества через детское и молодежное научно-техническое творчество, формирование творческого потенциала детей и молодежи. 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Фестиваля являются: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научно-технического потенциала молодёжи, формирование кадрового резерва промышленности;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среди детей и молодёжи научно-технического творчества, инженерных и других востребованных технологических профессий, технологического предпринимательства в рамках тематических направлений Фестиваля;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мотивация детей и молодежи к приобретению знаний, познавательной, творческой и проектной деятельности в рамках тематических направлений Фестиваля;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привлечение детей и молодежи к сотрудничеству с научными сообществами, органами исполнительной власти,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бизнес-структурами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предприятиями реального сектора экономики, а также некоммерческими организациями для реализации наиболее перспективных инициатив;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 опытом научно-технического творчества и технологического предпринимательства детей и молодёжи в рамках тематических направлений Фестиваля;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площадки для педагогов, менторов и наставников для обмена опытом по работе с детьми и молодежью в сфере научно-технического творчества и технологического предпринимательства;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региональной базы лучших достижений в сфере научно-технического творчества и технологического предпринимательства детей и молодёжи;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поиск, поддержка и стимулирование детей и молодежи, ведущих научно-исследовательскую и опытно-конструкторскую деятельность;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широкого информирования общественности об особенностях технологических профессий, повышение осведомлённости участников Фестиваля об истории, состоянии и перспективах развития российской науки и промышленности;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выявлению, формированию и развитию учебно-познавательных, информационных и коммуникативных компетенций участников Фестиваля;</w:t>
      </w:r>
    </w:p>
    <w:p w:rsidR="00D62A86" w:rsidRDefault="004B78D5" w:rsidP="00D62A8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интереса детей и молодёжи к профессиональной ориентации, к изучению технологических специальностей в различных отраслях экономики и планированию профессио</w:t>
      </w:r>
      <w:r w:rsidR="00D62A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94D1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технологической карьеры.</w:t>
      </w:r>
    </w:p>
    <w:p w:rsidR="006E0E84" w:rsidRDefault="006E0E84" w:rsidP="00D62A8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5E2" w:rsidRPr="00D62A86" w:rsidRDefault="004B78D5" w:rsidP="00D62A8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СРОКИ И МЕСТО ПРОВЕДЕНИЯ ФЕСТИВАЛЯ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Фестиваль проходит в период с </w:t>
      </w:r>
      <w:r w:rsidR="00D62A86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18.03.2024</w:t>
      </w:r>
      <w:r w:rsidR="0088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2</w:t>
      </w:r>
      <w:r w:rsidR="008877DA" w:rsidRPr="008877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2A86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состоит из следующих этапов: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анонсирование Фестиваля и сбор заявок от участников: с </w:t>
      </w:r>
      <w:r w:rsidR="00DA2296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DA229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A2296">
        <w:rPr>
          <w:rFonts w:ascii="Times New Roman" w:eastAsia="Times New Roman" w:hAnsi="Times New Roman" w:cs="Times New Roman"/>
          <w:sz w:val="28"/>
          <w:szCs w:val="28"/>
          <w:lang w:eastAsia="ru-RU"/>
        </w:rPr>
        <w:t>3.2024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 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заочная оценка полученных заявок и выбор 1</w:t>
      </w:r>
      <w:r w:rsidRPr="00C133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которые будут приглашены на очный этап Фестиваля: с </w:t>
      </w:r>
      <w:r w:rsidR="00DA229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A2296">
        <w:rPr>
          <w:rFonts w:ascii="Times New Roman" w:eastAsia="Times New Roman" w:hAnsi="Times New Roman" w:cs="Times New Roman"/>
          <w:sz w:val="28"/>
          <w:szCs w:val="28"/>
          <w:lang w:eastAsia="ru-RU"/>
        </w:rPr>
        <w:t>3.2024 г. по 31.03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A22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отобранных проектов к участию в Фестивале, корректировка презентаций, проведение групповых и индивидуальных консультаций: с </w:t>
      </w:r>
      <w:r w:rsidR="00DA229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C3637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.04.2024</w:t>
      </w:r>
      <w:r w:rsidR="00DA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по 12.04.2024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6555E2" w:rsidRDefault="004B78D5">
      <w:pPr>
        <w:pStyle w:val="1"/>
        <w:shd w:val="clear" w:color="auto" w:fill="FFFFFF"/>
        <w:spacing w:before="0" w:beforeAutospacing="0" w:after="0" w:afterAutospacing="0" w:line="390" w:lineRule="atLeast"/>
        <w:ind w:left="-1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заключительный о</w:t>
      </w:r>
      <w:r w:rsidR="00DC3637">
        <w:rPr>
          <w:b w:val="0"/>
          <w:sz w:val="28"/>
          <w:szCs w:val="28"/>
        </w:rPr>
        <w:t>чный этап Фестиваля состоится 27.04.2024</w:t>
      </w:r>
      <w:r>
        <w:rPr>
          <w:b w:val="0"/>
          <w:sz w:val="28"/>
          <w:szCs w:val="28"/>
        </w:rPr>
        <w:t xml:space="preserve"> г. с 13:00 до 16:00 часов по адресу: г. Челябинск,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ул. </w:t>
      </w:r>
      <w:r w:rsidR="00DC3637">
        <w:rPr>
          <w:b w:val="0"/>
          <w:color w:val="000000"/>
          <w:sz w:val="28"/>
          <w:szCs w:val="28"/>
          <w:shd w:val="clear" w:color="auto" w:fill="FFFFFF"/>
        </w:rPr>
        <w:t>Братьев Кашириных,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12</w:t>
      </w:r>
      <w:r w:rsidR="00DC3637">
        <w:rPr>
          <w:b w:val="0"/>
          <w:color w:val="000000"/>
          <w:sz w:val="28"/>
          <w:szCs w:val="28"/>
          <w:shd w:val="clear" w:color="auto" w:fill="FFFFFF"/>
        </w:rPr>
        <w:t>9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DC3637">
        <w:rPr>
          <w:b w:val="0"/>
          <w:sz w:val="28"/>
          <w:szCs w:val="28"/>
        </w:rPr>
        <w:t xml:space="preserve">ФГБОУ </w:t>
      </w:r>
      <w:proofErr w:type="gramStart"/>
      <w:r w:rsidR="00DC3637">
        <w:rPr>
          <w:b w:val="0"/>
          <w:sz w:val="28"/>
          <w:szCs w:val="28"/>
        </w:rPr>
        <w:t>ВО</w:t>
      </w:r>
      <w:proofErr w:type="gramEnd"/>
      <w:r w:rsidR="00DC3637">
        <w:rPr>
          <w:b w:val="0"/>
          <w:sz w:val="28"/>
          <w:szCs w:val="28"/>
        </w:rPr>
        <w:t xml:space="preserve"> "Челябинский государственный университет</w:t>
      </w:r>
      <w:r w:rsidR="00DC3637" w:rsidRPr="00DC3637">
        <w:rPr>
          <w:b w:val="0"/>
          <w:sz w:val="28"/>
          <w:szCs w:val="28"/>
        </w:rPr>
        <w:t>"</w:t>
      </w:r>
      <w:r w:rsidR="00DC3637">
        <w:rPr>
          <w:b w:val="0"/>
          <w:sz w:val="28"/>
          <w:szCs w:val="28"/>
        </w:rPr>
        <w:t xml:space="preserve"> (театральный корпус).</w:t>
      </w:r>
    </w:p>
    <w:p w:rsidR="006555E2" w:rsidRDefault="00C133F1" w:rsidP="00AA4795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Фестиваля будут организованы </w:t>
      </w:r>
      <w:proofErr w:type="spellStart"/>
      <w:r w:rsidRPr="00AA4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AA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 по </w:t>
      </w:r>
      <w:r w:rsidR="00DC36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Челябинскому государственному университету</w:t>
      </w:r>
      <w:r w:rsidRPr="00AA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образовательных организаций Челябинской области.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Даты, время и место проведения мероприятий Фестиваля публикуются на сайте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https://robo74.ru/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информационных постах официальных страниц ГБУ ДО «ДЮТТ Челябинской области» в социальных сетях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3637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«Одноклассники»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E84" w:rsidRDefault="006E0E84" w:rsidP="00DC363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5E2" w:rsidRDefault="004B78D5" w:rsidP="00DC363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УЧАСТНИКАМ ФЕСТИВАЛЯ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 участию в Фестивале допускаются команды численностью от 1 до 6 человек.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Участниками Фестиваля могут стать граждане Российской Федерации от </w:t>
      </w:r>
      <w:r w:rsidR="00A90E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D344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0E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зарегистрированные на территории Челябинской области, которые являются обучающимися или сотрудниками образовательных организаций Челябинской области.</w:t>
      </w:r>
    </w:p>
    <w:p w:rsidR="0044633E" w:rsidRDefault="004B78D5" w:rsidP="0044633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446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Фестиваля</w:t>
      </w:r>
      <w:r w:rsidR="0044633E" w:rsidRPr="0044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</w:t>
      </w:r>
      <w:r w:rsidR="0044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внесены в автоматизированную </w:t>
      </w:r>
      <w:r w:rsidR="0044633E" w:rsidRPr="004463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 систему «Навигатор доп</w:t>
      </w:r>
      <w:r w:rsidR="00446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олнительного образования детей Челябинской области».</w:t>
      </w:r>
    </w:p>
    <w:p w:rsidR="006555E2" w:rsidRDefault="0044633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4B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Фестивале допускаются проекты, выполненные в рамках следующих тематических направлений: 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Авиамоделизм;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Космические технологии;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Беспилотные аппараты;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Судомоделизм;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Автомоделизм;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Сельское хозяйство;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Медицина;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Нейротехнологии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Умный город и Умный дом; 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Альтернативная энергетика;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Технологии безопасности;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Технологии в спорте;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Технологии в образовании;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Искусственный интеллект; 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Интернет вещей; 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Биометрия и компьютерное зрение; 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Геоинформационные системы и GPS, 5G; 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AR/VR;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Веб-разработка.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 участию в Фестивале допускаются проекты, имеющие MVP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minimum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viable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product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«минимально жизнеспособный продукт» — прототип или демоверсию - продукт, обладающий минимальными, но достаточными для удовлетворения первых потребителей функциями, который можно протестировать на реальных клиентах. Примерами MVP может служить посадочная страница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сайт с формой обратной связи, приложение, прототип устройства и так далее.</w:t>
      </w:r>
    </w:p>
    <w:p w:rsidR="006E0E84" w:rsidRDefault="006E0E84" w:rsidP="00494D1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5E2" w:rsidRDefault="004B78D5" w:rsidP="00494D1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ОРГАНИЗАЦИИ И ПРОВЕДЕНИЯ ФЕСТИВАЛЯ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Вся работа по оперативной организации и проведению Фестиваля осуществляется Организатором Фестиваля.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29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Фестивале командам необходимо до </w:t>
      </w:r>
      <w:r w:rsidR="00D62A8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A86">
        <w:rPr>
          <w:rFonts w:ascii="Times New Roman" w:eastAsia="Times New Roman" w:hAnsi="Times New Roman" w:cs="Times New Roman"/>
          <w:sz w:val="28"/>
          <w:szCs w:val="28"/>
          <w:lang w:eastAsia="ru-RU"/>
        </w:rPr>
        <w:t>03.2024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зарегистрироваться </w:t>
      </w:r>
      <w:r w:rsidR="006E0E84">
        <w:rPr>
          <w:rFonts w:ascii="Times New Roman" w:hAnsi="Times New Roman" w:cs="Times New Roman"/>
          <w:sz w:val="28"/>
          <w:szCs w:val="28"/>
          <w:lang w:eastAsia="ru-RU"/>
        </w:rPr>
        <w:t>по ссылке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E0E8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hyperlink r:id="rId10" w:history="1">
        <w:r w:rsidR="006E0E84" w:rsidRPr="00345CB8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https://forms.yandex.ru/u/65ef141590fa7b12414b07f6/</w:t>
        </w:r>
      </w:hyperlink>
      <w:r w:rsidR="006E0E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 заявку в соответствии с регистрационной формой (Приложение 1) на электронный адрес Оргкомитета: </w:t>
      </w:r>
      <w:hyperlink r:id="rId11" w:history="1">
        <w:r w:rsidR="006E0E84" w:rsidRPr="006E0E8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tehnodefile@yandex</w:t>
        </w:r>
        <w:r w:rsidR="006E0E84" w:rsidRPr="00345CB8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="006E0E84" w:rsidRPr="006E0E8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</w:hyperlink>
      <w:r w:rsidR="006E0E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E0E84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каждого члена команды необходимо заполнить согласие на обработку персональных данных в соответствии с Федеральным законом №152 – ФЗ «Об обработке персональных данных» (Приложение № 2).</w:t>
      </w:r>
      <w:proofErr w:type="gramEnd"/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Каждая команда готовит для участия в Фестивале презентацию своего проекта по предложенной структуре (Приложение № 3). 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После одобрения заявки на участие Оргкомитетом каждой команде присваивается статус Участника Фестиваля.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Порядок проведения и количество участников, презентующих каждый проект на очном этапе Фестиваля, определяются Организатором.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5.6. По результатам проведения Фестиваля все участники очного этапа награждаются дипломами и памятными подарками от Регионального центра технического творчества. 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комиссия определяет перечень проектов, рекомендован</w:t>
      </w:r>
      <w:r w:rsidR="00D62A8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для участия во Всероссийских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 и фестивалях научно-технического творчества детей и молодёжи. </w:t>
      </w:r>
    </w:p>
    <w:p w:rsidR="006E0E84" w:rsidRDefault="006E0E84" w:rsidP="00494D1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33E" w:rsidRPr="00494D11" w:rsidRDefault="00494D11" w:rsidP="00494D1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4633E" w:rsidRPr="00494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94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ФЕСТИВАЛЯ</w:t>
      </w:r>
    </w:p>
    <w:p w:rsidR="0044633E" w:rsidRPr="0044633E" w:rsidRDefault="00494D11" w:rsidP="0044633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633E" w:rsidRPr="0044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Финансирование </w:t>
      </w:r>
      <w:r w:rsidR="0029611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44633E" w:rsidRPr="0044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за счет средств </w:t>
      </w:r>
      <w:r w:rsidR="0044633E" w:rsidRPr="004463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в пределах выделенных лим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итов бюджетных обязательств на </w:t>
      </w:r>
      <w:r w:rsidR="0044633E" w:rsidRPr="0044633E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на выполнение государственного задания.</w:t>
      </w:r>
    </w:p>
    <w:p w:rsidR="00AA4795" w:rsidRDefault="00494D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Допускае</w:t>
      </w:r>
      <w:r w:rsidR="0044633E" w:rsidRPr="0044633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привлечение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источник</w:t>
      </w:r>
      <w:r w:rsidR="002961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</w:t>
      </w:r>
      <w:r w:rsidR="0044633E" w:rsidRPr="0044633E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(спонсорство, добровольные пожерт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вования и т.д.) не запрещенных </w:t>
      </w:r>
      <w:r w:rsidR="0044633E" w:rsidRPr="004463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для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и проведения любого этапа </w:t>
      </w:r>
      <w:r w:rsidR="0029611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</w:t>
      </w:r>
      <w:r w:rsidR="0044633E" w:rsidRPr="0044633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сторонними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ведомствами.</w:t>
      </w:r>
    </w:p>
    <w:p w:rsidR="006E0E84" w:rsidRDefault="006E0E84" w:rsidP="00494D1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5E2" w:rsidRDefault="00494D11" w:rsidP="00494D1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B7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ИНФОРМАЦИОННОЕ ОБЕСПЕЧЕНИЕ ФЕСТИВАЛЯ</w:t>
      </w:r>
    </w:p>
    <w:p w:rsidR="006555E2" w:rsidRDefault="00494D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B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Официальная информация о Фестивале размещается на сайте </w:t>
      </w:r>
      <w:hyperlink r:id="rId12" w:history="1">
        <w:r w:rsidR="004B78D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https://robo74.ru/</w:t>
        </w:r>
      </w:hyperlink>
      <w:r w:rsidR="004B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proofErr w:type="spellStart"/>
      <w:r w:rsidR="004B78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="004B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заинтересованных органов исполнительной власти и партнеров Фестиваля.</w:t>
      </w:r>
    </w:p>
    <w:p w:rsidR="006555E2" w:rsidRDefault="00494D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B78D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Информация о Фестивале, а также материалы Фестиваля доступны для всех пользователей сети Интернет.</w:t>
      </w:r>
    </w:p>
    <w:p w:rsidR="006555E2" w:rsidRDefault="00494D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B78D5">
        <w:rPr>
          <w:rFonts w:ascii="Times New Roman" w:eastAsia="Times New Roman" w:hAnsi="Times New Roman" w:cs="Times New Roman"/>
          <w:sz w:val="28"/>
          <w:szCs w:val="28"/>
          <w:lang w:eastAsia="ru-RU"/>
        </w:rPr>
        <w:t>.3. Материалы Фестиваля могут быть использованы третьими лицами при условии наличия ссылки на источник и (или) авторов материалов.</w:t>
      </w:r>
    </w:p>
    <w:p w:rsidR="006555E2" w:rsidRDefault="00494D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B78D5">
        <w:rPr>
          <w:rFonts w:ascii="Times New Roman" w:eastAsia="Times New Roman" w:hAnsi="Times New Roman" w:cs="Times New Roman"/>
          <w:sz w:val="28"/>
          <w:szCs w:val="28"/>
          <w:lang w:eastAsia="ru-RU"/>
        </w:rPr>
        <w:t>.3.1. Организаторы Фестиваля не несут ответственность: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качество и содержание представленных участниками Фестиваля материалов;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нарушение участниками Фестиваля авторских прав третьих лиц.</w:t>
      </w:r>
    </w:p>
    <w:p w:rsidR="006555E2" w:rsidRDefault="00494D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B78D5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Организаторы Фестиваля оставляют за собой право обработки, оформления, использования и распространения материалов Фестиваля в различных форматах по своему усмотрению.</w:t>
      </w:r>
    </w:p>
    <w:p w:rsidR="006E0E84" w:rsidRDefault="006E0E84" w:rsidP="00494D1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84" w:rsidRDefault="006E0E84" w:rsidP="00494D1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84" w:rsidRDefault="006E0E84" w:rsidP="00494D1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5E2" w:rsidRDefault="00494D11" w:rsidP="00494D1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</w:t>
      </w:r>
      <w:r w:rsidR="004B7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АВТОРСКИЕ ПРАВА</w:t>
      </w:r>
    </w:p>
    <w:p w:rsidR="006555E2" w:rsidRDefault="00494D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B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Участники Фестиваля гарантируют, что они обладают исключительными правами на представленные материалы и несут полную ответственность перед третьими лицами в случае неправомерного использования ими материалов третьих лиц, защищенных авторскими и иными правами. </w:t>
      </w:r>
    </w:p>
    <w:p w:rsidR="006555E2" w:rsidRDefault="00494D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B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Материалы, представленные участниками Фестиваля, могут быть частично скопированы, опубликованы или транслированы с информационными целями на сайте </w:t>
      </w:r>
      <w:hyperlink r:id="rId13" w:history="1">
        <w:r w:rsidR="004B78D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https://robo74.ru/</w:t>
        </w:r>
      </w:hyperlink>
      <w:r w:rsidR="004B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на официальных страницах ГБУ ДО «ДЮТТ Челябинской области» в социальных сетях «</w:t>
      </w:r>
      <w:proofErr w:type="spellStart"/>
      <w:r w:rsidR="004B78D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4B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B78D5" w:rsidRPr="00D3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«Одноклассники», </w:t>
      </w:r>
      <w:r w:rsidR="004B78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B78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 w:rsidR="004B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или в средствах массовой информации по усмотрению организатора. </w:t>
      </w:r>
    </w:p>
    <w:p w:rsidR="006555E2" w:rsidRDefault="00494D11" w:rsidP="006E0E8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4B7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КОНТАКТНАЯ ИНФОРМАЦИЯ</w:t>
      </w:r>
    </w:p>
    <w:p w:rsidR="006555E2" w:rsidRPr="00D34463" w:rsidRDefault="004B78D5">
      <w:pPr>
        <w:shd w:val="clear" w:color="auto" w:fill="FFFFFF"/>
        <w:spacing w:after="24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 обращаться по электронному адресу Оргкомитета:</w:t>
      </w:r>
    </w:p>
    <w:p w:rsidR="006555E2" w:rsidRDefault="003B5C1F">
      <w:pPr>
        <w:shd w:val="clear" w:color="auto" w:fill="FFFFFF"/>
        <w:spacing w:after="24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D62A86" w:rsidRPr="00345CB8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tehnodefile@yandex.ru</w:t>
        </w:r>
      </w:hyperlink>
      <w:r w:rsidR="00D62A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Фуникова Наталья Вячеславовна</w:t>
      </w:r>
      <w:r w:rsidR="004B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55E2" w:rsidRDefault="004B78D5">
      <w:pPr>
        <w:shd w:val="clear" w:color="auto" w:fill="FFFFFF"/>
        <w:spacing w:after="24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Оргкомитета ГБУ ДО «ДЮТТ Челябинской области»: 454052, г. Челябинск, </w:t>
      </w:r>
      <w:r w:rsidR="00D6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="00D62A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Черкасская</w:t>
      </w:r>
      <w:proofErr w:type="gramEnd"/>
      <w:r w:rsidR="00D62A86">
        <w:rPr>
          <w:rFonts w:ascii="Times New Roman" w:eastAsia="Times New Roman" w:hAnsi="Times New Roman" w:cs="Times New Roman"/>
          <w:sz w:val="28"/>
          <w:szCs w:val="28"/>
          <w:lang w:eastAsia="ru-RU"/>
        </w:rPr>
        <w:t>, 1а, кабинет №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5E2" w:rsidRDefault="0065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795" w:rsidRDefault="00AA47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795" w:rsidRDefault="00AA47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795" w:rsidRDefault="00AA47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795" w:rsidRDefault="00AA47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84" w:rsidRDefault="006E0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84" w:rsidRDefault="006E0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84" w:rsidRDefault="006E0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84" w:rsidRDefault="006E0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84" w:rsidRDefault="006E0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84" w:rsidRDefault="006E0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84" w:rsidRDefault="006E0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84" w:rsidRDefault="006E0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84" w:rsidRDefault="006E0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84" w:rsidRDefault="006E0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84" w:rsidRDefault="006E0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84" w:rsidRDefault="006E0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84" w:rsidRDefault="006E0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84" w:rsidRDefault="006E0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84" w:rsidRDefault="006E0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84" w:rsidRDefault="006E0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84" w:rsidRDefault="006E0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84" w:rsidRDefault="006E0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84" w:rsidRDefault="006E0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84" w:rsidRDefault="006E0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84" w:rsidRDefault="006E0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5E2" w:rsidRDefault="004B7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6555E2" w:rsidRDefault="004B7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 фестиваля</w:t>
      </w:r>
    </w:p>
    <w:p w:rsidR="006555E2" w:rsidRDefault="004B7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Технодефиле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555E2" w:rsidRDefault="006555E2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E2" w:rsidRDefault="004B78D5" w:rsidP="00C13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C133F1" w:rsidRDefault="00C133F1" w:rsidP="00C13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 «</w:t>
      </w:r>
      <w:proofErr w:type="spellStart"/>
      <w:r w:rsidRPr="00C1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Технодефиле</w:t>
      </w:r>
      <w:proofErr w:type="spellEnd"/>
      <w:r w:rsidRPr="00C1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133F1" w:rsidRDefault="00C133F1" w:rsidP="00C13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 проекта: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(телефон, электронная почта):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образовательной организации: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 район, который представляет команда проекта: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проекта: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проекта (до 200 символов):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направление проекта: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MVP: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 (прикрепленный файл в формате PDF в соответствии с рекомендуемой структурой, изложенной в пункте 5.3.</w:t>
      </w:r>
      <w:proofErr w:type="gramEnd"/>
    </w:p>
    <w:p w:rsidR="006555E2" w:rsidRDefault="006555E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795" w:rsidRDefault="00AA47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795" w:rsidRDefault="00AA47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5E2" w:rsidRDefault="004B7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6555E2" w:rsidRDefault="004B7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 фестиваля</w:t>
      </w:r>
    </w:p>
    <w:p w:rsidR="006555E2" w:rsidRDefault="004B7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Технодефиле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555E2" w:rsidRDefault="00655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5E2" w:rsidRDefault="004B7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 Г Л А С И Е</w:t>
      </w:r>
    </w:p>
    <w:p w:rsidR="006555E2" w:rsidRDefault="004B7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обработку персональных данных </w:t>
      </w:r>
    </w:p>
    <w:p w:rsidR="006555E2" w:rsidRDefault="00655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Фамилия______________________________________________________________________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Имя__________________________________________________________________________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Отчество______________________________________________________________________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Адрес________________________________________________________________________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серия_________номер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дата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выдачи____________________орган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выдавший паспорт_______________________________________________________________________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согласие своей волей и в интересах участника Фестиваля проектов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Технодефиле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обработку персональных данных родителя (законного представителя), персональных данных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 проектов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Технодефиле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Фамилия______________________________________________________________________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Имя__________________________________________________________________________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Отчество______________________________________________________________________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рождения_________________________________________________________________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Адрес________________________________________________________________________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(свидетельство о рождении):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серия_______номер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дата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выдачи_________________________орган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выдавший паспорт (свидетельство о рождении)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555E2" w:rsidRDefault="004B78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Государственному бюджетному учреждению дополнительного образования «Дом юношеского технического творчества Челябинской области» (далее – Организатор), расположенному по адресу: 454052, г. Челябинск, ул. Черкасская, 1а. </w:t>
      </w:r>
      <w:hyperlink r:id="rId1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robo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74.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6555E2" w:rsidRDefault="004B78D5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обработки персональных данных: регулирование отношений в области организации Фестиваля проектов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Технодефиле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иных непосредственно связанных с ними отношений; предоставление информации в порядке, предусмотренном законодательством.</w:t>
      </w:r>
    </w:p>
    <w:p w:rsidR="006555E2" w:rsidRDefault="004B78D5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персональных данных участника фестиваля, на обработку которых дается согласие: фамилия, имя, отчество, пол, дата, год, место рождения, гражданство, субъект проживания, субъект участия, паспортные данные (свидетельство о рождении) - серия, номер, дата выдачи с указанием и/или организации, выдавших документ, адрес регистрации, сотовый телефон, электронная почта, сведения о месте обучения - субъект,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населенный пункт, образовательная организация, класс и иные сведения, предоставляемые Организатору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участием в фестивале проектов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Технодефиле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555E2" w:rsidRDefault="004B78D5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опубликование, обезличивание, блокирование, удаление, уничтожение персональных данных, с использованием средств автоматизации, а также без использования средств автоматизации. </w:t>
      </w:r>
      <w:proofErr w:type="gramEnd"/>
    </w:p>
    <w:p w:rsidR="006555E2" w:rsidRDefault="004B78D5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сведения могут использоваться Организатором в своей работе и в целях информационного обеспечения (информирования участников фестиваля на официальном сайте и официальных аккаунтах в социальных сетях). </w:t>
      </w:r>
    </w:p>
    <w:p w:rsidR="006555E2" w:rsidRDefault="004B78D5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согласия: на период достижения целей обработки персональных данных и установленных сроков хранения документов.</w:t>
      </w:r>
    </w:p>
    <w:p w:rsidR="006555E2" w:rsidRDefault="004B78D5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в случае нарушения правил обработки персональных данных и в иных случаях, предусмотренных Федеральным законом от 27.07.2006 «152-ФЗ «О персональных данных», путем предоставления Организатору заявления.</w:t>
      </w:r>
    </w:p>
    <w:p w:rsidR="006555E2" w:rsidRDefault="004B78D5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даю согласие на использование результатов презентации проектов, полученных в рамках участия в Фестивале проектов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Технодефиле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которым предоставляется правовая охрана как результатам интеллектуальной деятельности, на территории всего мира, с указанием или без указания Субъекта персональных данных в качестве их автора и возможностью внесения в них изменений, сокращений и дополнений, следующими способами: воспроизведение;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распространение; доведение до всеобщего сведения, в том числе путем размещения в сети Интернет по адресу </w:t>
      </w:r>
      <w:hyperlink r:id="rId1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robo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74.ru</w:t>
        </w:r>
      </w:hyperlink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 в составные и иные произведения, в том числе электронные базы данных; перевод или другая переработка. Срок действия согласия составляет весь срок действия исключительного права. </w:t>
      </w:r>
    </w:p>
    <w:p w:rsidR="006555E2" w:rsidRDefault="004B78D5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Положением о политике в отношении обработки персональных данных в государственном бюджетном учреждении дополнительного образования «Дом юношеского технического творчества Челябинской области». Права и обязанности субъекта персональных данных мне разъяснены.</w:t>
      </w:r>
    </w:p>
    <w:p w:rsidR="006555E2" w:rsidRDefault="004B78D5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Положением Фестиваля проектов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Технодефиле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555E2" w:rsidRDefault="006555E2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5E2" w:rsidRDefault="004B7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       _________________ « ___»______________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55E2" w:rsidRDefault="004B7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субъекта персональных данных полностью                    Подпись                                 Дата</w:t>
      </w:r>
    </w:p>
    <w:p w:rsidR="006555E2" w:rsidRDefault="0065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5E2" w:rsidRDefault="004B7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  _________________ « ___»______________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55E2" w:rsidRDefault="004B7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родителя (законного представителя) субъекта</w:t>
      </w:r>
    </w:p>
    <w:p w:rsidR="006555E2" w:rsidRDefault="004B7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 полностью                                                Подпись                                 Дата</w:t>
      </w:r>
    </w:p>
    <w:p w:rsidR="006555E2" w:rsidRDefault="00655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E2" w:rsidRDefault="00655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E2" w:rsidRDefault="00655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5E2" w:rsidRDefault="00655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5E2" w:rsidRDefault="00655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5E2" w:rsidRDefault="00655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5E2" w:rsidRDefault="006555E2" w:rsidP="00C13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5E2" w:rsidRDefault="004B7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6555E2" w:rsidRDefault="004B7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 фестиваля</w:t>
      </w:r>
    </w:p>
    <w:p w:rsidR="006555E2" w:rsidRDefault="004B7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Технодефиле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555E2" w:rsidRDefault="00655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E2" w:rsidRDefault="004B7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СТРУКТУРЕ ПРЕЗЕНТАЦИИ ПРОЕКТА</w:t>
      </w:r>
    </w:p>
    <w:p w:rsidR="006555E2" w:rsidRDefault="006555E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E2" w:rsidRDefault="004B78D5">
      <w:pPr>
        <w:pStyle w:val="a6"/>
        <w:numPr>
          <w:ilvl w:val="0"/>
          <w:numId w:val="1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проекта.</w:t>
      </w:r>
    </w:p>
    <w:p w:rsidR="006555E2" w:rsidRDefault="004B78D5">
      <w:pPr>
        <w:pStyle w:val="a6"/>
        <w:numPr>
          <w:ilvl w:val="0"/>
          <w:numId w:val="1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проекта в формате: «Проект ___помогает решить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проблему______при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_______(обозначение технологии)».  </w:t>
      </w:r>
    </w:p>
    <w:p w:rsidR="006555E2" w:rsidRDefault="004B78D5">
      <w:pPr>
        <w:pStyle w:val="a6"/>
        <w:numPr>
          <w:ilvl w:val="0"/>
          <w:numId w:val="1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реального использования проекта с измеримыми метриками результата.</w:t>
      </w:r>
    </w:p>
    <w:p w:rsidR="006555E2" w:rsidRDefault="004B78D5">
      <w:pPr>
        <w:pStyle w:val="a6"/>
        <w:numPr>
          <w:ilvl w:val="0"/>
          <w:numId w:val="1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Бизнес-модель и масштабируемость решения. Себестоимость проекта и прогноз на рыночный спрос. </w:t>
      </w:r>
    </w:p>
    <w:p w:rsidR="006555E2" w:rsidRDefault="004B78D5">
      <w:pPr>
        <w:pStyle w:val="a6"/>
        <w:numPr>
          <w:ilvl w:val="0"/>
          <w:numId w:val="1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Целевая аудитория. </w:t>
      </w:r>
    </w:p>
    <w:p w:rsidR="006555E2" w:rsidRDefault="004B78D5">
      <w:pPr>
        <w:pStyle w:val="a6"/>
        <w:numPr>
          <w:ilvl w:val="0"/>
          <w:numId w:val="1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Команда. Представьте авторов проекта, раскройте их ключевые компетенции и роли в процессе работы над проектом. </w:t>
      </w:r>
    </w:p>
    <w:p w:rsidR="006555E2" w:rsidRDefault="004B78D5">
      <w:pPr>
        <w:pStyle w:val="a6"/>
        <w:numPr>
          <w:ilvl w:val="0"/>
          <w:numId w:val="1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представителя проекта.</w:t>
      </w:r>
    </w:p>
    <w:p w:rsidR="006555E2" w:rsidRDefault="006555E2">
      <w:pPr>
        <w:pStyle w:val="a6"/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E2" w:rsidRDefault="006555E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E2" w:rsidRDefault="006555E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E2" w:rsidRDefault="006555E2">
      <w:pPr>
        <w:shd w:val="clear" w:color="auto" w:fill="FFFFFF"/>
        <w:spacing w:after="240" w:line="240" w:lineRule="auto"/>
        <w:jc w:val="left"/>
        <w:rPr>
          <w:rFonts w:ascii="MyriadPro" w:eastAsia="Times New Roman" w:hAnsi="MyriadPro" w:cs="Times New Roman"/>
          <w:sz w:val="24"/>
          <w:szCs w:val="24"/>
          <w:lang w:eastAsia="ru-RU"/>
        </w:rPr>
      </w:pPr>
    </w:p>
    <w:p w:rsidR="006555E2" w:rsidRDefault="006555E2">
      <w:pPr>
        <w:shd w:val="clear" w:color="auto" w:fill="FFFFFF"/>
        <w:spacing w:after="240" w:line="240" w:lineRule="auto"/>
        <w:jc w:val="left"/>
        <w:rPr>
          <w:rFonts w:ascii="MyriadPro" w:eastAsia="Times New Roman" w:hAnsi="MyriadPro" w:cs="Times New Roman"/>
          <w:sz w:val="24"/>
          <w:szCs w:val="24"/>
          <w:lang w:eastAsia="ru-RU"/>
        </w:rPr>
      </w:pPr>
    </w:p>
    <w:p w:rsidR="006555E2" w:rsidRDefault="004B78D5">
      <w:pPr>
        <w:shd w:val="clear" w:color="auto" w:fill="FFFFFF"/>
        <w:spacing w:after="240" w:line="240" w:lineRule="auto"/>
        <w:jc w:val="left"/>
        <w:rPr>
          <w:rFonts w:ascii="MyriadPro" w:eastAsia="Times New Roman" w:hAnsi="MyriadPro" w:cs="Times New Roman"/>
          <w:sz w:val="24"/>
          <w:szCs w:val="24"/>
          <w:lang w:eastAsia="ru-RU"/>
        </w:rPr>
      </w:pPr>
      <w:r>
        <w:rPr>
          <w:rFonts w:ascii="MyriadPro" w:eastAsia="Times New Roman" w:hAnsi="MyriadPro" w:cs="Times New Roman"/>
          <w:sz w:val="24"/>
          <w:szCs w:val="24"/>
          <w:lang w:eastAsia="ru-RU"/>
        </w:rPr>
        <w:br/>
      </w:r>
    </w:p>
    <w:p w:rsidR="006555E2" w:rsidRDefault="004B78D5">
      <w:pPr>
        <w:shd w:val="clear" w:color="auto" w:fill="FFFFFF"/>
        <w:spacing w:after="240" w:line="240" w:lineRule="auto"/>
        <w:jc w:val="left"/>
        <w:rPr>
          <w:rFonts w:ascii="MyriadPro" w:eastAsia="Times New Roman" w:hAnsi="MyriadPro" w:cs="Times New Roman"/>
          <w:color w:val="3D3D3D"/>
          <w:sz w:val="24"/>
          <w:szCs w:val="24"/>
          <w:lang w:eastAsia="ru-RU"/>
        </w:rPr>
      </w:pPr>
      <w:r>
        <w:rPr>
          <w:rFonts w:ascii="MyriadPro" w:eastAsia="Times New Roman" w:hAnsi="MyriadPro" w:cs="Times New Roman"/>
          <w:sz w:val="24"/>
          <w:szCs w:val="24"/>
          <w:lang w:eastAsia="ru-RU"/>
        </w:rPr>
        <w:br/>
      </w:r>
    </w:p>
    <w:sectPr w:rsidR="006555E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1F" w:rsidRDefault="003B5C1F">
      <w:pPr>
        <w:spacing w:line="240" w:lineRule="auto"/>
      </w:pPr>
      <w:r>
        <w:separator/>
      </w:r>
    </w:p>
  </w:endnote>
  <w:endnote w:type="continuationSeparator" w:id="0">
    <w:p w:rsidR="003B5C1F" w:rsidRDefault="003B5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1F" w:rsidRDefault="003B5C1F">
      <w:pPr>
        <w:spacing w:after="0"/>
      </w:pPr>
      <w:r>
        <w:separator/>
      </w:r>
    </w:p>
  </w:footnote>
  <w:footnote w:type="continuationSeparator" w:id="0">
    <w:p w:rsidR="003B5C1F" w:rsidRDefault="003B5C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61A15"/>
    <w:multiLevelType w:val="multilevel"/>
    <w:tmpl w:val="7F761A1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E1"/>
    <w:rsid w:val="00003E13"/>
    <w:rsid w:val="00012E58"/>
    <w:rsid w:val="0004499D"/>
    <w:rsid w:val="000C2714"/>
    <w:rsid w:val="000F2B79"/>
    <w:rsid w:val="00106710"/>
    <w:rsid w:val="001251DF"/>
    <w:rsid w:val="00140495"/>
    <w:rsid w:val="001464DB"/>
    <w:rsid w:val="00153E63"/>
    <w:rsid w:val="00174400"/>
    <w:rsid w:val="001A7752"/>
    <w:rsid w:val="001C33C0"/>
    <w:rsid w:val="001D0E96"/>
    <w:rsid w:val="001E4DC7"/>
    <w:rsid w:val="001E50F9"/>
    <w:rsid w:val="002031CF"/>
    <w:rsid w:val="002272C8"/>
    <w:rsid w:val="00232D14"/>
    <w:rsid w:val="00253E95"/>
    <w:rsid w:val="00261CB9"/>
    <w:rsid w:val="00277C80"/>
    <w:rsid w:val="00280FDD"/>
    <w:rsid w:val="00296112"/>
    <w:rsid w:val="00296891"/>
    <w:rsid w:val="002B1233"/>
    <w:rsid w:val="002E79DB"/>
    <w:rsid w:val="002F3630"/>
    <w:rsid w:val="00320FAD"/>
    <w:rsid w:val="00342C55"/>
    <w:rsid w:val="003A15B4"/>
    <w:rsid w:val="003B5C1F"/>
    <w:rsid w:val="00431137"/>
    <w:rsid w:val="0044633E"/>
    <w:rsid w:val="00494D11"/>
    <w:rsid w:val="004A6277"/>
    <w:rsid w:val="004B78D5"/>
    <w:rsid w:val="004E1117"/>
    <w:rsid w:val="00532710"/>
    <w:rsid w:val="00535354"/>
    <w:rsid w:val="005520F9"/>
    <w:rsid w:val="00593730"/>
    <w:rsid w:val="0059519D"/>
    <w:rsid w:val="005C6302"/>
    <w:rsid w:val="006142C4"/>
    <w:rsid w:val="006555E2"/>
    <w:rsid w:val="006B4744"/>
    <w:rsid w:val="006D403D"/>
    <w:rsid w:val="006D7B3F"/>
    <w:rsid w:val="006E0E84"/>
    <w:rsid w:val="0070741B"/>
    <w:rsid w:val="00761EC7"/>
    <w:rsid w:val="00763F70"/>
    <w:rsid w:val="00765727"/>
    <w:rsid w:val="00767B29"/>
    <w:rsid w:val="00794A90"/>
    <w:rsid w:val="007A4164"/>
    <w:rsid w:val="007B41E1"/>
    <w:rsid w:val="00801087"/>
    <w:rsid w:val="00807ECA"/>
    <w:rsid w:val="00834E37"/>
    <w:rsid w:val="00843C1A"/>
    <w:rsid w:val="008471D4"/>
    <w:rsid w:val="00847B6C"/>
    <w:rsid w:val="008724BE"/>
    <w:rsid w:val="00873C42"/>
    <w:rsid w:val="0088217D"/>
    <w:rsid w:val="008877DA"/>
    <w:rsid w:val="008956AE"/>
    <w:rsid w:val="008C746A"/>
    <w:rsid w:val="008F3C58"/>
    <w:rsid w:val="00966144"/>
    <w:rsid w:val="00973239"/>
    <w:rsid w:val="00990602"/>
    <w:rsid w:val="00991448"/>
    <w:rsid w:val="009A4C79"/>
    <w:rsid w:val="009E3D95"/>
    <w:rsid w:val="00A042E1"/>
    <w:rsid w:val="00A070C4"/>
    <w:rsid w:val="00A56FCA"/>
    <w:rsid w:val="00A90E6B"/>
    <w:rsid w:val="00AA4795"/>
    <w:rsid w:val="00AF5204"/>
    <w:rsid w:val="00B44BD5"/>
    <w:rsid w:val="00B57A0C"/>
    <w:rsid w:val="00B67F00"/>
    <w:rsid w:val="00B87A6B"/>
    <w:rsid w:val="00BA417B"/>
    <w:rsid w:val="00BC58B6"/>
    <w:rsid w:val="00BE34EE"/>
    <w:rsid w:val="00BF7D2F"/>
    <w:rsid w:val="00C0312D"/>
    <w:rsid w:val="00C133F1"/>
    <w:rsid w:val="00C27244"/>
    <w:rsid w:val="00C43F5D"/>
    <w:rsid w:val="00C570BB"/>
    <w:rsid w:val="00C82147"/>
    <w:rsid w:val="00D33A37"/>
    <w:rsid w:val="00D34463"/>
    <w:rsid w:val="00D36DFD"/>
    <w:rsid w:val="00D448C6"/>
    <w:rsid w:val="00D517AD"/>
    <w:rsid w:val="00D62A86"/>
    <w:rsid w:val="00D72913"/>
    <w:rsid w:val="00D86605"/>
    <w:rsid w:val="00DA2296"/>
    <w:rsid w:val="00DC3637"/>
    <w:rsid w:val="00DD596E"/>
    <w:rsid w:val="00DF5226"/>
    <w:rsid w:val="00E158E3"/>
    <w:rsid w:val="00EF764F"/>
    <w:rsid w:val="00F22D4F"/>
    <w:rsid w:val="00F6453F"/>
    <w:rsid w:val="00F829EF"/>
    <w:rsid w:val="00FC1E5A"/>
    <w:rsid w:val="00FD550A"/>
    <w:rsid w:val="00FE33CB"/>
    <w:rsid w:val="595D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bo74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bo74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obo74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hnodefile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obo74.ru/" TargetMode="External"/><Relationship Id="rId10" Type="http://schemas.openxmlformats.org/officeDocument/2006/relationships/hyperlink" Target="https://forms.yandex.ru/u/65ef141590fa7b12414b07f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bo74.ru/" TargetMode="External"/><Relationship Id="rId14" Type="http://schemas.openxmlformats.org/officeDocument/2006/relationships/hyperlink" Target="mailto:tehnodefil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25D11-2768-4365-989E-4D848325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Фуникова</dc:creator>
  <cp:lastModifiedBy>User</cp:lastModifiedBy>
  <cp:revision>2</cp:revision>
  <cp:lastPrinted>2023-06-06T06:13:00Z</cp:lastPrinted>
  <dcterms:created xsi:type="dcterms:W3CDTF">2024-03-18T11:21:00Z</dcterms:created>
  <dcterms:modified xsi:type="dcterms:W3CDTF">2024-03-18T11:21:00Z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B4E7FBC53BB9421A9643D9611A7372F9</vt:lpwstr>
  </property>
</Properties>
</file>